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A1" w:rsidRPr="00D60AA1" w:rsidRDefault="00D60AA1" w:rsidP="00D60AA1">
      <w:pPr>
        <w:spacing w:line="278" w:lineRule="auto"/>
        <w:jc w:val="center"/>
        <w:rPr>
          <w:rFonts w:ascii="Aptos" w:eastAsia="Times New Roman" w:hAnsi="Aptos" w:cs="Times New Roman"/>
          <w:b/>
          <w:sz w:val="24"/>
          <w:szCs w:val="24"/>
          <w:lang w:eastAsia="tr-TR"/>
        </w:rPr>
      </w:pPr>
      <w:r w:rsidRPr="00D60AA1">
        <w:rPr>
          <w:rFonts w:ascii="Aptos" w:eastAsia="Times New Roman" w:hAnsi="Aptos" w:cs="Times New Roman"/>
          <w:b/>
          <w:sz w:val="24"/>
          <w:szCs w:val="24"/>
          <w:lang w:eastAsia="tr-TR"/>
        </w:rPr>
        <w:t>2024/2025 EĞİTİM ÖĞRETİM YILI</w:t>
      </w:r>
    </w:p>
    <w:p w:rsidR="00D60AA1" w:rsidRPr="00D60AA1" w:rsidRDefault="00D60AA1" w:rsidP="00D60AA1">
      <w:pPr>
        <w:spacing w:line="278" w:lineRule="auto"/>
        <w:jc w:val="center"/>
        <w:rPr>
          <w:rFonts w:ascii="Aptos" w:eastAsia="Times New Roman" w:hAnsi="Aptos" w:cs="Times New Roman"/>
          <w:b/>
          <w:sz w:val="24"/>
          <w:szCs w:val="24"/>
          <w:lang w:eastAsia="tr-TR"/>
        </w:rPr>
      </w:pPr>
      <w:r w:rsidRPr="00D60AA1">
        <w:rPr>
          <w:rFonts w:ascii="Aptos" w:eastAsia="Times New Roman" w:hAnsi="Aptos" w:cs="Times New Roman"/>
          <w:b/>
          <w:sz w:val="24"/>
          <w:szCs w:val="24"/>
          <w:lang w:eastAsia="tr-TR"/>
        </w:rPr>
        <w:t>HADİYE KURADACI BİLİM VE SANAT MERKEZİ</w:t>
      </w:r>
    </w:p>
    <w:p w:rsidR="00D60AA1" w:rsidRPr="00D60AA1" w:rsidRDefault="00D60AA1" w:rsidP="00D60AA1">
      <w:pPr>
        <w:spacing w:line="278" w:lineRule="auto"/>
        <w:jc w:val="center"/>
        <w:rPr>
          <w:rFonts w:ascii="Aptos" w:eastAsia="Times New Roman" w:hAnsi="Aptos" w:cs="Times New Roman"/>
          <w:b/>
          <w:sz w:val="24"/>
          <w:szCs w:val="24"/>
          <w:lang w:eastAsia="tr-TR"/>
        </w:rPr>
      </w:pPr>
      <w:r w:rsidRPr="00D60AA1">
        <w:rPr>
          <w:rFonts w:ascii="Aptos" w:eastAsia="Times New Roman" w:hAnsi="Aptos" w:cs="Times New Roman"/>
          <w:b/>
          <w:sz w:val="24"/>
          <w:szCs w:val="24"/>
          <w:lang w:eastAsia="tr-TR"/>
        </w:rPr>
        <w:t>OKUL e-GÜVENLİK ÖĞRETMENLER KURUL TOPLANTISI</w:t>
      </w:r>
    </w:p>
    <w:p w:rsidR="00D60AA1" w:rsidRPr="00D60AA1" w:rsidRDefault="00D60AA1" w:rsidP="00D60AA1">
      <w:pPr>
        <w:spacing w:line="278" w:lineRule="auto"/>
        <w:rPr>
          <w:rFonts w:ascii="Aptos" w:eastAsia="Times New Roman" w:hAnsi="Aptos" w:cs="Times New Roman"/>
          <w:sz w:val="24"/>
          <w:szCs w:val="24"/>
          <w:lang w:eastAsia="tr-TR"/>
        </w:rPr>
      </w:pP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Toplantı Yeri: Öğretmenler Odası</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Toplantı Tarihi ve Saati: 06/02/2025</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Toplantı No:2</w:t>
      </w:r>
    </w:p>
    <w:p w:rsidR="00D60AA1" w:rsidRPr="00D60AA1" w:rsidRDefault="00D60AA1" w:rsidP="00D60AA1">
      <w:pPr>
        <w:spacing w:line="278" w:lineRule="auto"/>
        <w:rPr>
          <w:rFonts w:ascii="Aptos" w:eastAsia="Times New Roman" w:hAnsi="Aptos" w:cs="Times New Roman"/>
          <w:sz w:val="24"/>
          <w:szCs w:val="24"/>
          <w:lang w:eastAsia="tr-TR"/>
        </w:rPr>
      </w:pPr>
    </w:p>
    <w:p w:rsidR="00D60AA1" w:rsidRPr="00D60AA1" w:rsidRDefault="00D60AA1" w:rsidP="00D60AA1">
      <w:pPr>
        <w:spacing w:line="278" w:lineRule="auto"/>
        <w:ind w:firstLine="708"/>
        <w:jc w:val="both"/>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6/02/</w:t>
      </w:r>
      <w:r>
        <w:rPr>
          <w:rFonts w:ascii="Aptos" w:eastAsia="Times New Roman" w:hAnsi="Aptos" w:cs="Times New Roman"/>
          <w:sz w:val="24"/>
          <w:szCs w:val="24"/>
          <w:lang w:eastAsia="tr-TR"/>
        </w:rPr>
        <w:t>2025 Perşembe günü, saat 13.00’</w:t>
      </w:r>
      <w:r w:rsidRPr="00D60AA1">
        <w:rPr>
          <w:rFonts w:ascii="Aptos" w:eastAsia="Times New Roman" w:hAnsi="Aptos" w:cs="Times New Roman"/>
          <w:sz w:val="24"/>
          <w:szCs w:val="24"/>
          <w:lang w:eastAsia="tr-TR"/>
        </w:rPr>
        <w:t xml:space="preserve">da öğretmenler odasında okulumuzun e-güvenlik politikasını </w:t>
      </w:r>
      <w:r>
        <w:rPr>
          <w:rFonts w:ascii="Aptos" w:eastAsia="Times New Roman" w:hAnsi="Aptos" w:cs="Times New Roman"/>
          <w:sz w:val="24"/>
          <w:szCs w:val="24"/>
          <w:lang w:eastAsia="tr-TR"/>
        </w:rPr>
        <w:t xml:space="preserve">aşağıdaki gündem maddeleri ile </w:t>
      </w:r>
      <w:r w:rsidRPr="00D60AA1">
        <w:rPr>
          <w:rFonts w:ascii="Aptos" w:eastAsia="Times New Roman" w:hAnsi="Aptos" w:cs="Times New Roman"/>
          <w:sz w:val="24"/>
          <w:szCs w:val="24"/>
          <w:lang w:eastAsia="tr-TR"/>
        </w:rPr>
        <w:t>görüşmek üzere tüm öğretmenlerimizin katılımı ile toplantı yapılacaktır.</w:t>
      </w:r>
    </w:p>
    <w:p w:rsidR="00D60AA1" w:rsidRDefault="00D60AA1" w:rsidP="00D60AA1">
      <w:pPr>
        <w:spacing w:line="278" w:lineRule="auto"/>
        <w:ind w:firstLine="708"/>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Gereğini rica ederim.</w:t>
      </w:r>
    </w:p>
    <w:p w:rsidR="00D60AA1" w:rsidRPr="00D60AA1" w:rsidRDefault="00D60AA1" w:rsidP="00D60AA1">
      <w:pPr>
        <w:spacing w:line="278" w:lineRule="auto"/>
        <w:rPr>
          <w:rFonts w:ascii="Aptos" w:eastAsia="Times New Roman" w:hAnsi="Aptos" w:cs="Times New Roman"/>
          <w:b/>
          <w:sz w:val="24"/>
          <w:szCs w:val="24"/>
          <w:lang w:eastAsia="tr-TR"/>
        </w:rPr>
      </w:pPr>
    </w:p>
    <w:p w:rsidR="00D60AA1" w:rsidRPr="00D60AA1" w:rsidRDefault="00D60AA1" w:rsidP="00D60AA1">
      <w:pPr>
        <w:spacing w:line="278" w:lineRule="auto"/>
        <w:rPr>
          <w:rFonts w:ascii="Aptos" w:eastAsia="Times New Roman" w:hAnsi="Aptos" w:cs="Times New Roman"/>
          <w:b/>
          <w:sz w:val="24"/>
          <w:szCs w:val="24"/>
          <w:lang w:eastAsia="tr-TR"/>
        </w:rPr>
      </w:pPr>
      <w:r w:rsidRPr="00D60AA1">
        <w:rPr>
          <w:rFonts w:ascii="Aptos" w:eastAsia="Times New Roman" w:hAnsi="Aptos" w:cs="Times New Roman"/>
          <w:b/>
          <w:sz w:val="24"/>
          <w:szCs w:val="24"/>
          <w:lang w:eastAsia="tr-TR"/>
        </w:rPr>
        <w:t>GÜNDEM MADDELERİ</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1.</w:t>
      </w:r>
      <w:r w:rsidRPr="00D60AA1">
        <w:rPr>
          <w:rFonts w:ascii="Aptos" w:eastAsia="Times New Roman" w:hAnsi="Aptos" w:cs="Times New Roman"/>
          <w:sz w:val="24"/>
          <w:szCs w:val="24"/>
          <w:lang w:eastAsia="tr-TR"/>
        </w:rPr>
        <w:tab/>
        <w:t>Açılış ve yoklama</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2.</w:t>
      </w:r>
      <w:r w:rsidRPr="00D60AA1">
        <w:rPr>
          <w:rFonts w:ascii="Aptos" w:eastAsia="Times New Roman" w:hAnsi="Aptos" w:cs="Times New Roman"/>
          <w:sz w:val="24"/>
          <w:szCs w:val="24"/>
          <w:lang w:eastAsia="tr-TR"/>
        </w:rPr>
        <w:tab/>
        <w:t xml:space="preserve">Saygı duruşu ve İstiklal Marşı’ </w:t>
      </w:r>
      <w:proofErr w:type="spellStart"/>
      <w:r w:rsidRPr="00D60AA1">
        <w:rPr>
          <w:rFonts w:ascii="Aptos" w:eastAsia="Times New Roman" w:hAnsi="Aptos" w:cs="Times New Roman"/>
          <w:sz w:val="24"/>
          <w:szCs w:val="24"/>
          <w:lang w:eastAsia="tr-TR"/>
        </w:rPr>
        <w:t>nın</w:t>
      </w:r>
      <w:proofErr w:type="spellEnd"/>
      <w:r w:rsidRPr="00D60AA1">
        <w:rPr>
          <w:rFonts w:ascii="Aptos" w:eastAsia="Times New Roman" w:hAnsi="Aptos" w:cs="Times New Roman"/>
          <w:sz w:val="24"/>
          <w:szCs w:val="24"/>
          <w:lang w:eastAsia="tr-TR"/>
        </w:rPr>
        <w:t xml:space="preserve"> okunması</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3.</w:t>
      </w:r>
      <w:r w:rsidRPr="00D60AA1">
        <w:rPr>
          <w:rFonts w:ascii="Aptos" w:eastAsia="Times New Roman" w:hAnsi="Aptos" w:cs="Times New Roman"/>
          <w:sz w:val="24"/>
          <w:szCs w:val="24"/>
          <w:lang w:eastAsia="tr-TR"/>
        </w:rPr>
        <w:tab/>
        <w:t>Gündem maddelerinin okunması.</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4.</w:t>
      </w:r>
      <w:r w:rsidRPr="00D60AA1">
        <w:rPr>
          <w:rFonts w:ascii="Aptos" w:eastAsia="Times New Roman" w:hAnsi="Aptos" w:cs="Times New Roman"/>
          <w:sz w:val="24"/>
          <w:szCs w:val="24"/>
          <w:lang w:eastAsia="tr-TR"/>
        </w:rPr>
        <w:tab/>
      </w:r>
      <w:proofErr w:type="spellStart"/>
      <w:r w:rsidRPr="00D60AA1">
        <w:rPr>
          <w:rFonts w:ascii="Aptos" w:eastAsia="Times New Roman" w:hAnsi="Aptos" w:cs="Times New Roman"/>
          <w:sz w:val="24"/>
          <w:szCs w:val="24"/>
          <w:lang w:eastAsia="tr-TR"/>
        </w:rPr>
        <w:t>Hadiye</w:t>
      </w:r>
      <w:proofErr w:type="spellEnd"/>
      <w:r w:rsidRPr="00D60AA1">
        <w:rPr>
          <w:rFonts w:ascii="Aptos" w:eastAsia="Times New Roman" w:hAnsi="Aptos" w:cs="Times New Roman"/>
          <w:sz w:val="24"/>
          <w:szCs w:val="24"/>
          <w:lang w:eastAsia="tr-TR"/>
        </w:rPr>
        <w:t xml:space="preserve"> </w:t>
      </w:r>
      <w:proofErr w:type="spellStart"/>
      <w:r w:rsidRPr="00D60AA1">
        <w:rPr>
          <w:rFonts w:ascii="Aptos" w:eastAsia="Times New Roman" w:hAnsi="Aptos" w:cs="Times New Roman"/>
          <w:sz w:val="24"/>
          <w:szCs w:val="24"/>
          <w:lang w:eastAsia="tr-TR"/>
        </w:rPr>
        <w:t>Kuradacı</w:t>
      </w:r>
      <w:proofErr w:type="spellEnd"/>
      <w:r w:rsidRPr="00D60AA1">
        <w:rPr>
          <w:rFonts w:ascii="Aptos" w:eastAsia="Times New Roman" w:hAnsi="Aptos" w:cs="Times New Roman"/>
          <w:sz w:val="24"/>
          <w:szCs w:val="24"/>
          <w:lang w:eastAsia="tr-TR"/>
        </w:rPr>
        <w:t xml:space="preserve"> Bilim ve Sanat Merkezi e-Güvenlik politikasının okunması ve geliştirilmesi. Taşınabilir cihazların, cep telefonlarının kullanımıyla ilgili e-Güvenlik politikamız doğrultusunda karar alınması.</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5.</w:t>
      </w:r>
      <w:r w:rsidRPr="00D60AA1">
        <w:rPr>
          <w:rFonts w:ascii="Aptos" w:eastAsia="Times New Roman" w:hAnsi="Aptos" w:cs="Times New Roman"/>
          <w:sz w:val="24"/>
          <w:szCs w:val="24"/>
          <w:lang w:eastAsia="tr-TR"/>
        </w:rPr>
        <w:tab/>
        <w:t xml:space="preserve">Milli Eğitim Bakanlığı 2017/12 Okullarda Sosyal Medya Kullanımı Genelgesi ve </w:t>
      </w:r>
      <w:proofErr w:type="spellStart"/>
      <w:r w:rsidRPr="00D60AA1">
        <w:rPr>
          <w:rFonts w:ascii="Aptos" w:eastAsia="Times New Roman" w:hAnsi="Aptos" w:cs="Times New Roman"/>
          <w:sz w:val="24"/>
          <w:szCs w:val="24"/>
          <w:lang w:eastAsia="tr-TR"/>
        </w:rPr>
        <w:t>çevirimiçi</w:t>
      </w:r>
      <w:proofErr w:type="spellEnd"/>
      <w:r w:rsidRPr="00D60AA1">
        <w:rPr>
          <w:rFonts w:ascii="Aptos" w:eastAsia="Times New Roman" w:hAnsi="Aptos" w:cs="Times New Roman"/>
          <w:sz w:val="24"/>
          <w:szCs w:val="24"/>
          <w:lang w:eastAsia="tr-TR"/>
        </w:rPr>
        <w:t xml:space="preserve"> derslerle ilgili Milli Eğitim Bakanlığı’ </w:t>
      </w:r>
      <w:proofErr w:type="spellStart"/>
      <w:r w:rsidRPr="00D60AA1">
        <w:rPr>
          <w:rFonts w:ascii="Aptos" w:eastAsia="Times New Roman" w:hAnsi="Aptos" w:cs="Times New Roman"/>
          <w:sz w:val="24"/>
          <w:szCs w:val="24"/>
          <w:lang w:eastAsia="tr-TR"/>
        </w:rPr>
        <w:t>nın</w:t>
      </w:r>
      <w:proofErr w:type="spellEnd"/>
      <w:r w:rsidRPr="00D60AA1">
        <w:rPr>
          <w:rFonts w:ascii="Aptos" w:eastAsia="Times New Roman" w:hAnsi="Aptos" w:cs="Times New Roman"/>
          <w:sz w:val="24"/>
          <w:szCs w:val="24"/>
          <w:lang w:eastAsia="tr-TR"/>
        </w:rPr>
        <w:t xml:space="preserve"> resmi yazı ve talimatlarının okunması.</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6.</w:t>
      </w:r>
      <w:r w:rsidRPr="00D60AA1">
        <w:rPr>
          <w:rFonts w:ascii="Aptos" w:eastAsia="Times New Roman" w:hAnsi="Aptos" w:cs="Times New Roman"/>
          <w:sz w:val="24"/>
          <w:szCs w:val="24"/>
          <w:lang w:eastAsia="tr-TR"/>
        </w:rPr>
        <w:tab/>
        <w:t xml:space="preserve">e-Güvenlik konularının müfredat konularında yer verilmesi; sınıfı, ders, ünite ve kazanımların ilişkilendirilmesi, e-Güvenlik farkındalığının geliştirilmesi. </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7.</w:t>
      </w:r>
      <w:r w:rsidRPr="00D60AA1">
        <w:rPr>
          <w:rFonts w:ascii="Aptos" w:eastAsia="Times New Roman" w:hAnsi="Aptos" w:cs="Times New Roman"/>
          <w:sz w:val="24"/>
          <w:szCs w:val="24"/>
          <w:lang w:eastAsia="tr-TR"/>
        </w:rPr>
        <w:tab/>
        <w:t>e-Güvenlik konusunda personel eğitimi yapılması ve velilerin bilgilendirilmesi.</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8.</w:t>
      </w:r>
      <w:r w:rsidRPr="00D60AA1">
        <w:rPr>
          <w:rFonts w:ascii="Aptos" w:eastAsia="Times New Roman" w:hAnsi="Aptos" w:cs="Times New Roman"/>
          <w:sz w:val="24"/>
          <w:szCs w:val="24"/>
          <w:lang w:eastAsia="tr-TR"/>
        </w:rPr>
        <w:tab/>
        <w:t>11 Şubat Güvenli İnternet Gününün Kutlanması.</w:t>
      </w:r>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9.</w:t>
      </w:r>
      <w:r w:rsidRPr="00D60AA1">
        <w:rPr>
          <w:rFonts w:ascii="Aptos" w:eastAsia="Times New Roman" w:hAnsi="Aptos" w:cs="Times New Roman"/>
          <w:sz w:val="24"/>
          <w:szCs w:val="24"/>
          <w:lang w:eastAsia="tr-TR"/>
        </w:rPr>
        <w:tab/>
        <w:t>E-</w:t>
      </w:r>
      <w:proofErr w:type="spellStart"/>
      <w:r w:rsidRPr="00D60AA1">
        <w:rPr>
          <w:rFonts w:ascii="Aptos" w:eastAsia="Times New Roman" w:hAnsi="Aptos" w:cs="Times New Roman"/>
          <w:sz w:val="24"/>
          <w:szCs w:val="24"/>
          <w:lang w:eastAsia="tr-TR"/>
        </w:rPr>
        <w:t>Safety</w:t>
      </w:r>
      <w:proofErr w:type="spellEnd"/>
    </w:p>
    <w:p w:rsidR="00D60AA1" w:rsidRPr="00D60AA1" w:rsidRDefault="00D60AA1" w:rsidP="00D60AA1">
      <w:pPr>
        <w:spacing w:after="0" w:line="240"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10.</w:t>
      </w:r>
      <w:r w:rsidRPr="00D60AA1">
        <w:rPr>
          <w:rFonts w:ascii="Aptos" w:eastAsia="Times New Roman" w:hAnsi="Aptos" w:cs="Times New Roman"/>
          <w:sz w:val="24"/>
          <w:szCs w:val="24"/>
          <w:lang w:eastAsia="tr-TR"/>
        </w:rPr>
        <w:tab/>
        <w:t>Dilekler ve kapanış.</w:t>
      </w:r>
    </w:p>
    <w:p w:rsidR="00D60AA1" w:rsidRDefault="00D60AA1" w:rsidP="00D60AA1">
      <w:pPr>
        <w:spacing w:line="278" w:lineRule="auto"/>
        <w:rPr>
          <w:rFonts w:ascii="Aptos" w:eastAsia="Times New Roman" w:hAnsi="Aptos" w:cs="Times New Roman"/>
          <w:sz w:val="24"/>
          <w:szCs w:val="24"/>
          <w:lang w:eastAsia="tr-TR"/>
        </w:rPr>
      </w:pPr>
    </w:p>
    <w:p w:rsidR="00D60AA1" w:rsidRDefault="00D60AA1" w:rsidP="00D60AA1">
      <w:pPr>
        <w:spacing w:line="278" w:lineRule="auto"/>
        <w:rPr>
          <w:rFonts w:ascii="Aptos" w:eastAsia="Times New Roman" w:hAnsi="Aptos" w:cs="Times New Roman"/>
          <w:sz w:val="24"/>
          <w:szCs w:val="24"/>
          <w:lang w:eastAsia="tr-TR"/>
        </w:rPr>
      </w:pPr>
    </w:p>
    <w:p w:rsidR="00D60AA1" w:rsidRDefault="00D60AA1" w:rsidP="00D60AA1">
      <w:pPr>
        <w:spacing w:line="278" w:lineRule="auto"/>
        <w:ind w:left="5664" w:firstLine="708"/>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Ahmet TAKAN</w:t>
      </w:r>
    </w:p>
    <w:p w:rsidR="00D60AA1" w:rsidRPr="00D60AA1" w:rsidRDefault="00D60AA1" w:rsidP="00D60AA1">
      <w:pPr>
        <w:spacing w:line="278" w:lineRule="auto"/>
        <w:rPr>
          <w:rFonts w:ascii="Aptos" w:eastAsia="Times New Roman" w:hAnsi="Aptos" w:cs="Times New Roman"/>
          <w:sz w:val="24"/>
          <w:szCs w:val="24"/>
          <w:lang w:eastAsia="tr-TR"/>
        </w:rPr>
      </w:pP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r>
      <w:r>
        <w:rPr>
          <w:rFonts w:ascii="Aptos" w:eastAsia="Times New Roman" w:hAnsi="Aptos" w:cs="Times New Roman"/>
          <w:sz w:val="24"/>
          <w:szCs w:val="24"/>
          <w:lang w:eastAsia="tr-TR"/>
        </w:rPr>
        <w:tab/>
        <w:t xml:space="preserve">       </w:t>
      </w:r>
      <w:r>
        <w:rPr>
          <w:rFonts w:ascii="Aptos" w:eastAsia="Times New Roman" w:hAnsi="Aptos" w:cs="Times New Roman"/>
          <w:sz w:val="24"/>
          <w:szCs w:val="24"/>
          <w:lang w:eastAsia="tr-TR"/>
        </w:rPr>
        <w:tab/>
        <w:t xml:space="preserve">   </w:t>
      </w:r>
      <w:r>
        <w:rPr>
          <w:rFonts w:ascii="Aptos" w:eastAsia="Times New Roman" w:hAnsi="Aptos" w:cs="Times New Roman"/>
          <w:sz w:val="24"/>
          <w:szCs w:val="24"/>
          <w:lang w:eastAsia="tr-TR"/>
        </w:rPr>
        <w:t>Okul Müdürü</w:t>
      </w:r>
    </w:p>
    <w:p w:rsidR="00D60AA1" w:rsidRPr="00D60AA1" w:rsidRDefault="00D60AA1" w:rsidP="00D60AA1">
      <w:pPr>
        <w:spacing w:line="278" w:lineRule="auto"/>
        <w:rPr>
          <w:rFonts w:ascii="Aptos" w:eastAsia="Times New Roman" w:hAnsi="Aptos" w:cs="Times New Roman"/>
          <w:sz w:val="24"/>
          <w:szCs w:val="24"/>
          <w:lang w:eastAsia="tr-TR"/>
        </w:rPr>
      </w:pPr>
    </w:p>
    <w:p w:rsidR="00D60AA1" w:rsidRDefault="00D60AA1" w:rsidP="00D60AA1">
      <w:pPr>
        <w:spacing w:line="278" w:lineRule="auto"/>
        <w:rPr>
          <w:rFonts w:ascii="Aptos" w:eastAsia="Times New Roman" w:hAnsi="Aptos" w:cs="Times New Roman"/>
          <w:sz w:val="24"/>
          <w:szCs w:val="24"/>
          <w:lang w:eastAsia="tr-TR"/>
        </w:rPr>
      </w:pPr>
    </w:p>
    <w:p w:rsidR="00D60AA1" w:rsidRDefault="00D60AA1" w:rsidP="00D60AA1">
      <w:pPr>
        <w:spacing w:line="278" w:lineRule="auto"/>
        <w:rPr>
          <w:rFonts w:ascii="Aptos" w:eastAsia="Times New Roman" w:hAnsi="Aptos" w:cs="Times New Roman"/>
          <w:sz w:val="24"/>
          <w:szCs w:val="24"/>
          <w:lang w:eastAsia="tr-TR"/>
        </w:rPr>
      </w:pPr>
    </w:p>
    <w:p w:rsidR="00D60AA1" w:rsidRPr="00D60AA1" w:rsidRDefault="00D60AA1" w:rsidP="00D60AA1">
      <w:pPr>
        <w:spacing w:line="278" w:lineRule="auto"/>
        <w:rPr>
          <w:rFonts w:ascii="Aptos" w:eastAsia="Times New Roman" w:hAnsi="Aptos" w:cs="Times New Roman"/>
          <w:b/>
          <w:sz w:val="24"/>
          <w:szCs w:val="24"/>
          <w:lang w:eastAsia="tr-TR"/>
        </w:rPr>
      </w:pPr>
      <w:r w:rsidRPr="00D60AA1">
        <w:rPr>
          <w:rFonts w:ascii="Aptos" w:eastAsia="Times New Roman" w:hAnsi="Aptos" w:cs="Times New Roman"/>
          <w:b/>
          <w:sz w:val="24"/>
          <w:szCs w:val="24"/>
          <w:lang w:eastAsia="tr-TR"/>
        </w:rPr>
        <w:lastRenderedPageBreak/>
        <w:t>GÜNDEM MADDELERİNİN GÖRÜŞÜLMESİ: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1.</w:t>
      </w:r>
      <w:r w:rsidRPr="00D60AA1">
        <w:rPr>
          <w:rFonts w:ascii="Aptos" w:eastAsia="Times New Roman" w:hAnsi="Aptos" w:cs="Times New Roman"/>
          <w:sz w:val="24"/>
          <w:szCs w:val="24"/>
          <w:lang w:eastAsia="tr-TR"/>
        </w:rPr>
        <w:tab/>
        <w:t>Açılış konuşması okul müdürü Ahmet Takan tarafından yapıldı. Bütün öğretmenlerin toplantıda hazır bulunduğu görüldü.</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2.</w:t>
      </w:r>
      <w:r w:rsidRPr="00D60AA1">
        <w:rPr>
          <w:rFonts w:ascii="Aptos" w:eastAsia="Times New Roman" w:hAnsi="Aptos" w:cs="Times New Roman"/>
          <w:sz w:val="24"/>
          <w:szCs w:val="24"/>
          <w:lang w:eastAsia="tr-TR"/>
        </w:rPr>
        <w:tab/>
        <w:t>Saygı duruşunda bulunuldu, İstiklal Marşı okundu.</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3.</w:t>
      </w:r>
      <w:r w:rsidRPr="00D60AA1">
        <w:rPr>
          <w:rFonts w:ascii="Aptos" w:eastAsia="Times New Roman" w:hAnsi="Aptos" w:cs="Times New Roman"/>
          <w:sz w:val="24"/>
          <w:szCs w:val="24"/>
          <w:lang w:eastAsia="tr-TR"/>
        </w:rPr>
        <w:tab/>
        <w:t>Okulumuz e-Güvenlik politikası okundu. Okul müdürü Ahmet Takan günümüzde yaygın olarak kullanılan cep telefonlarının öğrencilerimiz ve velilerimiz tarafından sorumlu bir şekilde kullanılmasını sağlamak için okul olarak bizlere de görevler düştüğünü belirtti. Tüm paydaşların e-güvenlik politikasını oluşturmaya ve uygulamaya katkılarının önemli olduğu belirtti. Güvenlik politikamızın personelimiz, öğrenci ve velilerimizin e-Güvenliklerinin sağlanması için önemli bir çalışma olduğu söyledi.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4.</w:t>
      </w:r>
      <w:r w:rsidRPr="00D60AA1">
        <w:rPr>
          <w:rFonts w:ascii="Aptos" w:eastAsia="Times New Roman" w:hAnsi="Aptos" w:cs="Times New Roman"/>
          <w:sz w:val="24"/>
          <w:szCs w:val="24"/>
          <w:lang w:eastAsia="tr-TR"/>
        </w:rPr>
        <w:tab/>
        <w:t xml:space="preserve">Müdür Yardımcısı Ersin ÇOPUR, İngilizce Öğretmeni </w:t>
      </w:r>
      <w:proofErr w:type="spellStart"/>
      <w:r w:rsidRPr="00D60AA1">
        <w:rPr>
          <w:rFonts w:ascii="Aptos" w:eastAsia="Times New Roman" w:hAnsi="Aptos" w:cs="Times New Roman"/>
          <w:sz w:val="24"/>
          <w:szCs w:val="24"/>
          <w:lang w:eastAsia="tr-TR"/>
        </w:rPr>
        <w:t>Gülnaz</w:t>
      </w:r>
      <w:proofErr w:type="spellEnd"/>
      <w:r w:rsidRPr="00D60AA1">
        <w:rPr>
          <w:rFonts w:ascii="Aptos" w:eastAsia="Times New Roman" w:hAnsi="Aptos" w:cs="Times New Roman"/>
          <w:sz w:val="24"/>
          <w:szCs w:val="24"/>
          <w:lang w:eastAsia="tr-TR"/>
        </w:rPr>
        <w:t xml:space="preserve"> Dağıstan, Onur Kurt, Sosyal Bilgiler </w:t>
      </w:r>
      <w:r w:rsidRPr="00D60AA1">
        <w:rPr>
          <w:rFonts w:ascii="Aptos" w:eastAsia="Times New Roman" w:hAnsi="Aptos" w:cs="Times New Roman"/>
          <w:sz w:val="24"/>
          <w:szCs w:val="24"/>
          <w:lang w:eastAsia="tr-TR"/>
        </w:rPr>
        <w:t>Öğretmeni Işıl</w:t>
      </w:r>
      <w:r w:rsidRPr="00D60AA1">
        <w:rPr>
          <w:rFonts w:ascii="Aptos" w:eastAsia="Times New Roman" w:hAnsi="Aptos" w:cs="Times New Roman"/>
          <w:sz w:val="24"/>
          <w:szCs w:val="24"/>
          <w:lang w:eastAsia="tr-TR"/>
        </w:rPr>
        <w:t xml:space="preserve"> Sönmez ile Okul Güvenlik Ekibi oluşturuldu.</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5.</w:t>
      </w:r>
      <w:r w:rsidRPr="00D60AA1">
        <w:rPr>
          <w:rFonts w:ascii="Aptos" w:eastAsia="Times New Roman" w:hAnsi="Aptos" w:cs="Times New Roman"/>
          <w:sz w:val="24"/>
          <w:szCs w:val="24"/>
          <w:lang w:eastAsia="tr-TR"/>
        </w:rPr>
        <w:tab/>
        <w:t xml:space="preserve">Milli Eğitim Bakanlığı 2017/12 Okullarda Sosyal Medyanın Kullanımı Genelgesi </w:t>
      </w:r>
      <w:r w:rsidRPr="00D60AA1">
        <w:rPr>
          <w:rFonts w:ascii="Aptos" w:eastAsia="Times New Roman" w:hAnsi="Aptos" w:cs="Times New Roman"/>
          <w:sz w:val="24"/>
          <w:szCs w:val="24"/>
          <w:lang w:eastAsia="tr-TR"/>
        </w:rPr>
        <w:t>ve çevrimiçi</w:t>
      </w:r>
      <w:r w:rsidRPr="00D60AA1">
        <w:rPr>
          <w:rFonts w:ascii="Aptos" w:eastAsia="Times New Roman" w:hAnsi="Aptos" w:cs="Times New Roman"/>
          <w:sz w:val="24"/>
          <w:szCs w:val="24"/>
          <w:lang w:eastAsia="tr-TR"/>
        </w:rPr>
        <w:t xml:space="preserve"> derslerle ilgili Milli Eğitim Bakanlığı'nın resmi yazı ve talimatlarının okundu. Milli Eğitim Bakanlığının e-Güvenlik konusunda yayınladığı genelge ve talimatlara uyulmasına karar verildi.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6.</w:t>
      </w:r>
      <w:r w:rsidRPr="00D60AA1">
        <w:rPr>
          <w:rFonts w:ascii="Aptos" w:eastAsia="Times New Roman" w:hAnsi="Aptos" w:cs="Times New Roman"/>
          <w:sz w:val="24"/>
          <w:szCs w:val="24"/>
          <w:lang w:eastAsia="tr-TR"/>
        </w:rPr>
        <w:tab/>
        <w:t>e-Güvenlik konusuna müfredata uygun olarak derslerimizde yer verilmesi gerektiği belirtildi.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7.</w:t>
      </w:r>
      <w:r w:rsidRPr="00D60AA1">
        <w:rPr>
          <w:rFonts w:ascii="Aptos" w:eastAsia="Times New Roman" w:hAnsi="Aptos" w:cs="Times New Roman"/>
          <w:sz w:val="24"/>
          <w:szCs w:val="24"/>
          <w:lang w:eastAsia="tr-TR"/>
        </w:rPr>
        <w:tab/>
        <w:t>Milli Eğitim Bakanlığının yayınladığı genelgeye istinaden sosyal medyada öğrenci resimleri ve videoları paylaşılırken hassasiyet gösterilmesi gerektiği belirtildi. Öğrencilerin yüzleri görülmeyecek şekilde paylaşım yapılmasına veya yüzlerinin bulanıklaştırılmasına karar verildi. Bu konuda velilerinde bilgilendirme yapılmasının, toplantılarda bu konuya yer verilmesinin uygun olacağı belirtildi.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8.</w:t>
      </w:r>
      <w:r w:rsidRPr="00D60AA1">
        <w:rPr>
          <w:rFonts w:ascii="Aptos" w:eastAsia="Times New Roman" w:hAnsi="Aptos" w:cs="Times New Roman"/>
          <w:sz w:val="24"/>
          <w:szCs w:val="24"/>
          <w:lang w:eastAsia="tr-TR"/>
        </w:rPr>
        <w:tab/>
        <w:t>11 Şubat Gününde Güvenli İnternet Günü kutlamalarının yapılmasına, okuldaki e-Güvenlik panolarının güncellenerek, öğrencilerin dikkatini çekecek şekilde geliştirilmesine karar verildi.</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9.</w:t>
      </w:r>
      <w:r w:rsidRPr="00D60AA1">
        <w:rPr>
          <w:rFonts w:ascii="Aptos" w:eastAsia="Times New Roman" w:hAnsi="Aptos" w:cs="Times New Roman"/>
          <w:sz w:val="24"/>
          <w:szCs w:val="24"/>
          <w:lang w:eastAsia="tr-TR"/>
        </w:rPr>
        <w:tab/>
        <w:t>Dilek ve temenniler ile toplantı sona erdi.</w:t>
      </w:r>
    </w:p>
    <w:p w:rsidR="00D60AA1" w:rsidRPr="00D60AA1" w:rsidRDefault="00D60AA1" w:rsidP="00D60AA1">
      <w:pPr>
        <w:spacing w:line="278" w:lineRule="auto"/>
        <w:rPr>
          <w:rFonts w:ascii="Aptos" w:eastAsia="Times New Roman" w:hAnsi="Aptos" w:cs="Times New Roman"/>
          <w:sz w:val="24"/>
          <w:szCs w:val="24"/>
          <w:lang w:eastAsia="tr-TR"/>
        </w:rPr>
      </w:pPr>
    </w:p>
    <w:p w:rsidR="00D60AA1" w:rsidRPr="00D60AA1" w:rsidRDefault="00D60AA1" w:rsidP="00D60AA1">
      <w:pPr>
        <w:spacing w:line="278" w:lineRule="auto"/>
        <w:jc w:val="right"/>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 xml:space="preserve">                                                                              </w:t>
      </w:r>
      <w:r>
        <w:rPr>
          <w:rFonts w:ascii="Aptos" w:eastAsia="Times New Roman" w:hAnsi="Aptos" w:cs="Times New Roman"/>
          <w:sz w:val="24"/>
          <w:szCs w:val="24"/>
          <w:lang w:eastAsia="tr-TR"/>
        </w:rPr>
        <w:t xml:space="preserve">                              </w:t>
      </w:r>
      <w:r w:rsidRPr="00D60AA1">
        <w:rPr>
          <w:rFonts w:ascii="Aptos" w:eastAsia="Times New Roman" w:hAnsi="Aptos" w:cs="Times New Roman"/>
          <w:sz w:val="24"/>
          <w:szCs w:val="24"/>
          <w:lang w:eastAsia="tr-TR"/>
        </w:rPr>
        <w:t>6/02/2025</w:t>
      </w:r>
    </w:p>
    <w:p w:rsidR="00D60AA1" w:rsidRPr="00D60AA1" w:rsidRDefault="00D60AA1" w:rsidP="00D60AA1">
      <w:pPr>
        <w:spacing w:line="278" w:lineRule="auto"/>
        <w:jc w:val="right"/>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Ahmet TAKAN</w:t>
      </w:r>
    </w:p>
    <w:p w:rsidR="00D60AA1" w:rsidRPr="00D60AA1" w:rsidRDefault="00D60AA1" w:rsidP="00D60AA1">
      <w:pPr>
        <w:spacing w:line="278" w:lineRule="auto"/>
        <w:jc w:val="right"/>
        <w:rPr>
          <w:rFonts w:ascii="Aptos" w:eastAsia="Times New Roman" w:hAnsi="Aptos" w:cs="Times New Roman"/>
          <w:sz w:val="24"/>
          <w:szCs w:val="24"/>
          <w:lang w:eastAsia="tr-TR"/>
        </w:rPr>
      </w:pPr>
      <w:r w:rsidRPr="00D60AA1">
        <w:rPr>
          <w:rFonts w:ascii="Aptos" w:eastAsia="Times New Roman" w:hAnsi="Aptos" w:cs="Times New Roman"/>
          <w:sz w:val="24"/>
          <w:szCs w:val="24"/>
          <w:lang w:eastAsia="tr-TR"/>
        </w:rPr>
        <w:t>OKUL MÜDÜRÜ</w:t>
      </w:r>
    </w:p>
    <w:p w:rsidR="00D60AA1" w:rsidRPr="00D60AA1" w:rsidRDefault="00D60AA1" w:rsidP="00D60AA1">
      <w:pPr>
        <w:spacing w:line="278" w:lineRule="auto"/>
        <w:rPr>
          <w:rFonts w:ascii="Aptos" w:eastAsia="Times New Roman" w:hAnsi="Aptos" w:cs="Times New Roman"/>
          <w:sz w:val="24"/>
          <w:szCs w:val="24"/>
          <w:lang w:eastAsia="tr-TR"/>
        </w:rPr>
      </w:pPr>
      <w:r w:rsidRPr="00D60AA1">
        <w:rPr>
          <w:rFonts w:ascii="Aptos" w:eastAsia="Times New Roman" w:hAnsi="Aptos" w:cs="Times New Roman"/>
          <w:noProof/>
          <w:sz w:val="24"/>
          <w:szCs w:val="24"/>
          <w:lang w:eastAsia="tr-TR"/>
        </w:rPr>
        <w:lastRenderedPageBreak/>
        <w:drawing>
          <wp:anchor distT="0" distB="0" distL="114300" distR="114300" simplePos="0" relativeHeight="251660288" behindDoc="0" locked="0" layoutInCell="1" allowOverlap="1" wp14:anchorId="2BA67DE9" wp14:editId="2D391C67">
            <wp:simplePos x="0" y="0"/>
            <wp:positionH relativeFrom="column">
              <wp:posOffset>250825</wp:posOffset>
            </wp:positionH>
            <wp:positionV relativeFrom="paragraph">
              <wp:posOffset>1905</wp:posOffset>
            </wp:positionV>
            <wp:extent cx="5492115" cy="4378960"/>
            <wp:effectExtent l="0" t="0" r="0" b="2540"/>
            <wp:wrapTopAndBottom/>
            <wp:docPr id="13815742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574210" name="Resim 138157421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92115" cy="4378960"/>
                    </a:xfrm>
                    <a:prstGeom prst="rect">
                      <a:avLst/>
                    </a:prstGeom>
                  </pic:spPr>
                </pic:pic>
              </a:graphicData>
            </a:graphic>
            <wp14:sizeRelH relativeFrom="margin">
              <wp14:pctWidth>0</wp14:pctWidth>
            </wp14:sizeRelH>
            <wp14:sizeRelV relativeFrom="margin">
              <wp14:pctHeight>0</wp14:pctHeight>
            </wp14:sizeRelV>
          </wp:anchor>
        </w:drawing>
      </w:r>
      <w:r w:rsidRPr="00D60AA1">
        <w:rPr>
          <w:rFonts w:ascii="Aptos" w:eastAsia="Times New Roman" w:hAnsi="Aptos" w:cs="Times New Roman"/>
          <w:noProof/>
          <w:sz w:val="24"/>
          <w:szCs w:val="24"/>
          <w:lang w:eastAsia="tr-TR"/>
        </w:rPr>
        <w:drawing>
          <wp:anchor distT="0" distB="0" distL="114300" distR="114300" simplePos="0" relativeHeight="251659264" behindDoc="0" locked="0" layoutInCell="1" allowOverlap="1" wp14:anchorId="03035D36" wp14:editId="331B802A">
            <wp:simplePos x="0" y="0"/>
            <wp:positionH relativeFrom="column">
              <wp:posOffset>250825</wp:posOffset>
            </wp:positionH>
            <wp:positionV relativeFrom="paragraph">
              <wp:posOffset>4798060</wp:posOffset>
            </wp:positionV>
            <wp:extent cx="5629275" cy="3805555"/>
            <wp:effectExtent l="0" t="0" r="9525" b="4445"/>
            <wp:wrapTopAndBottom/>
            <wp:docPr id="18331137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113710" name="Resim 18331137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9275" cy="3805555"/>
                    </a:xfrm>
                    <a:prstGeom prst="rect">
                      <a:avLst/>
                    </a:prstGeom>
                  </pic:spPr>
                </pic:pic>
              </a:graphicData>
            </a:graphic>
            <wp14:sizeRelH relativeFrom="margin">
              <wp14:pctWidth>0</wp14:pctWidth>
            </wp14:sizeRelH>
            <wp14:sizeRelV relativeFrom="margin">
              <wp14:pctHeight>0</wp14:pctHeight>
            </wp14:sizeRelV>
          </wp:anchor>
        </w:drawing>
      </w:r>
    </w:p>
    <w:p w:rsidR="007F6324" w:rsidRDefault="007F6324">
      <w:bookmarkStart w:id="0" w:name="_GoBack"/>
      <w:bookmarkEnd w:id="0"/>
    </w:p>
    <w:sectPr w:rsidR="007F63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Aptos Display">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76"/>
    <w:rsid w:val="0003595C"/>
    <w:rsid w:val="007E7B76"/>
    <w:rsid w:val="007F6324"/>
    <w:rsid w:val="00CB4F87"/>
    <w:rsid w:val="00D60AA1"/>
    <w:rsid w:val="00EA6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D55"/>
  <w15:chartTrackingRefBased/>
  <w15:docId w15:val="{EDF0168D-0F8F-49FB-8E8B-D7BDCD50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496</Words>
  <Characters>2828</Characters>
  <Application>Microsoft Office Word</Application>
  <DocSecurity>0</DocSecurity>
  <Lines>23</Lines>
  <Paragraphs>6</Paragraphs>
  <ScaleCrop>false</ScaleCrop>
  <Company>NouS/TncTR</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Hp2</dc:creator>
  <cp:keywords/>
  <dc:description/>
  <cp:lastModifiedBy>Hp2</cp:lastModifiedBy>
  <cp:revision>2</cp:revision>
  <dcterms:created xsi:type="dcterms:W3CDTF">2025-02-13T13:52:00Z</dcterms:created>
  <dcterms:modified xsi:type="dcterms:W3CDTF">2025-02-13T13:58:00Z</dcterms:modified>
</cp:coreProperties>
</file>